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3A677" w14:textId="77777777" w:rsidR="00326ADE" w:rsidRPr="00C54597" w:rsidRDefault="00326ADE" w:rsidP="00F96422">
      <w:pPr>
        <w:pStyle w:val="NoSpacing"/>
        <w:jc w:val="center"/>
        <w:rPr>
          <w:rFonts w:ascii="Palatino Linotype" w:hAnsi="Palatino Linotype"/>
          <w:b/>
          <w:sz w:val="24"/>
          <w:szCs w:val="24"/>
        </w:rPr>
      </w:pPr>
      <w:bookmarkStart w:id="0" w:name="_GoBack"/>
      <w:bookmarkEnd w:id="0"/>
      <w:r w:rsidRPr="00C54597">
        <w:rPr>
          <w:rFonts w:ascii="Palatino Linotype" w:hAnsi="Palatino Linotype" w:cs="Arial"/>
          <w:b/>
          <w:noProof/>
          <w:sz w:val="24"/>
          <w:szCs w:val="24"/>
          <w:lang w:bidi="ar-SA"/>
        </w:rPr>
        <w:drawing>
          <wp:inline distT="0" distB="0" distL="0" distR="0" wp14:anchorId="18D2A7B9" wp14:editId="64791E59">
            <wp:extent cx="2343150" cy="723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61545" w14:textId="1E0045F3" w:rsidR="00326ADE" w:rsidRPr="00C54597" w:rsidRDefault="00326ADE" w:rsidP="00F96422">
      <w:pPr>
        <w:pStyle w:val="NoSpacing"/>
        <w:jc w:val="both"/>
        <w:rPr>
          <w:rFonts w:ascii="Palatino Linotype" w:hAnsi="Palatino Linotype"/>
          <w:b/>
          <w:sz w:val="24"/>
          <w:szCs w:val="24"/>
        </w:rPr>
      </w:pPr>
      <w:r w:rsidRPr="00C54597">
        <w:rPr>
          <w:rFonts w:ascii="Palatino Linotype" w:hAnsi="Palatino Linotype"/>
          <w:b/>
          <w:sz w:val="24"/>
          <w:szCs w:val="24"/>
        </w:rPr>
        <w:t>Your Ref: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="002E4417">
        <w:rPr>
          <w:rFonts w:ascii="Palatino Linotype" w:hAnsi="Palatino Linotype"/>
          <w:sz w:val="24"/>
          <w:szCs w:val="24"/>
        </w:rPr>
        <w:t>TBA</w:t>
      </w:r>
      <w:r w:rsidRPr="00C54597">
        <w:rPr>
          <w:rFonts w:ascii="Palatino Linotype" w:hAnsi="Palatino Linotype"/>
          <w:b/>
          <w:sz w:val="24"/>
          <w:szCs w:val="24"/>
        </w:rPr>
        <w:tab/>
      </w:r>
      <w:r w:rsidRPr="00C54597">
        <w:rPr>
          <w:rFonts w:ascii="Palatino Linotype" w:hAnsi="Palatino Linotype"/>
          <w:b/>
          <w:sz w:val="24"/>
          <w:szCs w:val="24"/>
        </w:rPr>
        <w:tab/>
        <w:t xml:space="preserve">     Our Ref: </w:t>
      </w:r>
      <w:r w:rsidRPr="00326ADE">
        <w:rPr>
          <w:rFonts w:ascii="Palatino Linotype" w:hAnsi="Palatino Linotype"/>
          <w:sz w:val="24"/>
          <w:szCs w:val="24"/>
        </w:rPr>
        <w:t>WPR</w:t>
      </w:r>
      <w:r w:rsidRPr="00C54597">
        <w:rPr>
          <w:rFonts w:ascii="Palatino Linotype" w:hAnsi="Palatino Linotype"/>
          <w:sz w:val="24"/>
          <w:szCs w:val="24"/>
        </w:rPr>
        <w:t xml:space="preserve">/KELIN/14 </w:t>
      </w:r>
      <w:r w:rsidR="00CF23A0">
        <w:rPr>
          <w:rFonts w:ascii="Palatino Linotype" w:hAnsi="Palatino Linotype"/>
          <w:b/>
          <w:sz w:val="24"/>
          <w:szCs w:val="24"/>
        </w:rPr>
        <w:t xml:space="preserve">              </w:t>
      </w:r>
      <w:r w:rsidRPr="00C54597">
        <w:rPr>
          <w:rFonts w:ascii="Palatino Linotype" w:hAnsi="Palatino Linotype"/>
          <w:b/>
          <w:sz w:val="24"/>
          <w:szCs w:val="24"/>
        </w:rPr>
        <w:t xml:space="preserve">Date: </w:t>
      </w:r>
      <w:r w:rsidR="00DD6634">
        <w:rPr>
          <w:rFonts w:ascii="Palatino Linotype" w:hAnsi="Palatino Linotype"/>
          <w:sz w:val="24"/>
          <w:szCs w:val="24"/>
        </w:rPr>
        <w:t xml:space="preserve">11 </w:t>
      </w:r>
      <w:r w:rsidRPr="00326ADE">
        <w:rPr>
          <w:rFonts w:ascii="Palatino Linotype" w:hAnsi="Palatino Linotype"/>
          <w:sz w:val="24"/>
          <w:szCs w:val="24"/>
        </w:rPr>
        <w:t>Aug</w:t>
      </w:r>
      <w:r w:rsidR="00CF23A0">
        <w:rPr>
          <w:rFonts w:ascii="Palatino Linotype" w:hAnsi="Palatino Linotype"/>
          <w:sz w:val="24"/>
          <w:szCs w:val="24"/>
        </w:rPr>
        <w:t>ust</w:t>
      </w:r>
      <w:r w:rsidRPr="00C54597">
        <w:rPr>
          <w:rFonts w:ascii="Palatino Linotype" w:hAnsi="Palatino Linotype"/>
          <w:sz w:val="24"/>
          <w:szCs w:val="24"/>
        </w:rPr>
        <w:t xml:space="preserve">, 2014 </w:t>
      </w:r>
    </w:p>
    <w:p w14:paraId="6FF69405" w14:textId="2F98AE6A" w:rsidR="00326ADE" w:rsidRPr="00C54597" w:rsidRDefault="00326ADE" w:rsidP="00F96422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C54597">
        <w:rPr>
          <w:rFonts w:ascii="Palatino Linotype" w:hAnsi="Palatino Linotype"/>
          <w:sz w:val="24"/>
          <w:szCs w:val="24"/>
        </w:rPr>
        <w:t xml:space="preserve">Dear </w:t>
      </w:r>
      <w:r w:rsidR="00F96422">
        <w:rPr>
          <w:rFonts w:ascii="Palatino Linotype" w:hAnsi="Palatino Linotype"/>
          <w:sz w:val="24"/>
          <w:szCs w:val="24"/>
        </w:rPr>
        <w:t>Friends &amp; Colleagues</w:t>
      </w:r>
      <w:r w:rsidRPr="00C54597">
        <w:rPr>
          <w:rFonts w:ascii="Palatino Linotype" w:hAnsi="Palatino Linotype"/>
          <w:sz w:val="24"/>
          <w:szCs w:val="24"/>
        </w:rPr>
        <w:t xml:space="preserve">,  </w:t>
      </w:r>
    </w:p>
    <w:p w14:paraId="366D0D18" w14:textId="77777777" w:rsidR="00F96422" w:rsidRDefault="00F96422" w:rsidP="00F96422">
      <w:pPr>
        <w:spacing w:after="0" w:line="240" w:lineRule="auto"/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61997A34" w14:textId="5D361775" w:rsidR="00326ADE" w:rsidRPr="00F96422" w:rsidRDefault="00326ADE" w:rsidP="00F96422">
      <w:pPr>
        <w:spacing w:after="0" w:line="240" w:lineRule="auto"/>
        <w:jc w:val="both"/>
        <w:rPr>
          <w:rFonts w:ascii="Palatino Linotype" w:hAnsi="Palatino Linotype"/>
          <w:sz w:val="24"/>
          <w:szCs w:val="24"/>
          <w:u w:val="single"/>
        </w:rPr>
      </w:pPr>
      <w:r w:rsidRPr="00F96422">
        <w:rPr>
          <w:rFonts w:ascii="Palatino Linotype" w:hAnsi="Palatino Linotype"/>
          <w:b/>
          <w:bCs/>
          <w:sz w:val="24"/>
          <w:szCs w:val="24"/>
        </w:rPr>
        <w:t>RE</w:t>
      </w:r>
      <w:r w:rsidR="00F96422" w:rsidRPr="00F96422">
        <w:rPr>
          <w:rFonts w:ascii="Palatino Linotype" w:hAnsi="Palatino Linotype"/>
          <w:b/>
          <w:bCs/>
          <w:sz w:val="24"/>
          <w:szCs w:val="24"/>
        </w:rPr>
        <w:t>:</w:t>
      </w:r>
      <w:r w:rsidR="00F96422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="00F96422" w:rsidRPr="00F96422">
        <w:rPr>
          <w:rFonts w:ascii="Palatino Linotype" w:hAnsi="Palatino Linotype"/>
          <w:b/>
          <w:bCs/>
          <w:sz w:val="24"/>
          <w:szCs w:val="24"/>
        </w:rPr>
        <w:t>APPOINTMENT</w:t>
      </w:r>
      <w:r w:rsidR="002E4417" w:rsidRPr="00F96422">
        <w:rPr>
          <w:rFonts w:ascii="Palatino Linotype" w:hAnsi="Palatino Linotype"/>
          <w:b/>
          <w:bCs/>
          <w:sz w:val="24"/>
          <w:szCs w:val="24"/>
        </w:rPr>
        <w:t xml:space="preserve"> AS THE ALTERNATE BOARD MEMBER OF THE </w:t>
      </w:r>
      <w:r w:rsidR="002E4417" w:rsidRPr="00F96422">
        <w:rPr>
          <w:rFonts w:ascii="Palatino Linotype" w:hAnsi="Palatino Linotype"/>
          <w:b/>
          <w:bCs/>
          <w:sz w:val="24"/>
          <w:szCs w:val="24"/>
          <w:u w:val="single"/>
        </w:rPr>
        <w:t>DEVELOPING COUNTRIES NGO DELGATION TO THE GLOBAL FUND BOARD</w:t>
      </w:r>
      <w:r w:rsidR="002E4417" w:rsidRPr="00F96422">
        <w:rPr>
          <w:rFonts w:ascii="Palatino Linotype" w:hAnsi="Palatino Linotype"/>
          <w:bCs/>
          <w:sz w:val="24"/>
          <w:szCs w:val="24"/>
          <w:u w:val="single"/>
        </w:rPr>
        <w:t xml:space="preserve"> </w:t>
      </w:r>
    </w:p>
    <w:p w14:paraId="6ACF46A2" w14:textId="77777777" w:rsidR="00BE2DE6" w:rsidRDefault="00BE2DE6" w:rsidP="00F96422">
      <w:pPr>
        <w:spacing w:after="0" w:line="240" w:lineRule="auto"/>
        <w:jc w:val="both"/>
        <w:rPr>
          <w:rFonts w:ascii="Palatino Linotype" w:hAnsi="Palatino Linotype" w:cs="Arial"/>
          <w:sz w:val="23"/>
          <w:szCs w:val="23"/>
        </w:rPr>
      </w:pPr>
    </w:p>
    <w:p w14:paraId="57F1F66E" w14:textId="77777777" w:rsidR="00E41EF4" w:rsidRPr="00BE2DE6" w:rsidRDefault="00326ADE" w:rsidP="00F96422">
      <w:pPr>
        <w:spacing w:after="0" w:line="240" w:lineRule="auto"/>
        <w:jc w:val="both"/>
        <w:rPr>
          <w:rFonts w:ascii="Palatino Linotype" w:hAnsi="Palatino Linotype"/>
          <w:sz w:val="23"/>
          <w:szCs w:val="23"/>
        </w:rPr>
      </w:pPr>
      <w:r w:rsidRPr="00BE2DE6">
        <w:rPr>
          <w:rFonts w:ascii="Palatino Linotype" w:hAnsi="Palatino Linotype" w:cs="Arial"/>
          <w:sz w:val="23"/>
          <w:szCs w:val="23"/>
        </w:rPr>
        <w:t xml:space="preserve">Greetings from KELIN, </w:t>
      </w:r>
      <w:r w:rsidRPr="00BE2DE6">
        <w:rPr>
          <w:rFonts w:ascii="Palatino Linotype" w:hAnsi="Palatino Linotype"/>
          <w:sz w:val="23"/>
          <w:szCs w:val="23"/>
        </w:rPr>
        <w:t>a human rights NGO working to protect and promote HIV-related human rights in Kenya. We do this by; providing legal services and support, training professionals on human rights, engaging in</w:t>
      </w:r>
      <w:r w:rsidRPr="00BE2DE6">
        <w:rPr>
          <w:rFonts w:ascii="Palatino Linotype" w:hAnsi="Palatino Linotype"/>
          <w:b/>
          <w:bCs/>
          <w:sz w:val="23"/>
          <w:szCs w:val="23"/>
        </w:rPr>
        <w:t xml:space="preserve"> </w:t>
      </w:r>
      <w:r w:rsidRPr="00BE2DE6">
        <w:rPr>
          <w:rFonts w:ascii="Palatino Linotype" w:hAnsi="Palatino Linotype"/>
          <w:sz w:val="23"/>
          <w:szCs w:val="23"/>
        </w:rPr>
        <w:t>advocacy</w:t>
      </w:r>
      <w:r w:rsidRPr="00BE2DE6">
        <w:rPr>
          <w:rFonts w:ascii="Palatino Linotype" w:hAnsi="Palatino Linotype"/>
          <w:b/>
          <w:bCs/>
          <w:sz w:val="23"/>
          <w:szCs w:val="23"/>
        </w:rPr>
        <w:t xml:space="preserve"> </w:t>
      </w:r>
      <w:r w:rsidRPr="00BE2DE6">
        <w:rPr>
          <w:rFonts w:ascii="Palatino Linotype" w:hAnsi="Palatino Linotype"/>
          <w:sz w:val="23"/>
          <w:szCs w:val="23"/>
        </w:rPr>
        <w:t>campaigns that promote awareness of human rights issues, conducting research and influencing policy that promotes evidence-based change.</w:t>
      </w:r>
    </w:p>
    <w:p w14:paraId="2FF13D73" w14:textId="77777777" w:rsidR="002E4417" w:rsidRPr="00BE2DE6" w:rsidRDefault="002E4417" w:rsidP="00F96422">
      <w:pPr>
        <w:spacing w:after="0" w:line="240" w:lineRule="auto"/>
        <w:jc w:val="both"/>
        <w:rPr>
          <w:rFonts w:ascii="Palatino Linotype" w:hAnsi="Palatino Linotype"/>
          <w:sz w:val="23"/>
          <w:szCs w:val="23"/>
        </w:rPr>
      </w:pPr>
    </w:p>
    <w:p w14:paraId="54CF1F98" w14:textId="002B53B1" w:rsidR="002E4417" w:rsidRPr="00BE2DE6" w:rsidRDefault="002E4417" w:rsidP="00F96422">
      <w:pPr>
        <w:spacing w:after="0" w:line="240" w:lineRule="auto"/>
        <w:jc w:val="both"/>
        <w:rPr>
          <w:rFonts w:ascii="Palatino Linotype" w:hAnsi="Palatino Linotype"/>
          <w:sz w:val="23"/>
          <w:szCs w:val="23"/>
        </w:rPr>
      </w:pPr>
      <w:r w:rsidRPr="00BE2DE6">
        <w:rPr>
          <w:rFonts w:ascii="Palatino Linotype" w:hAnsi="Palatino Linotype"/>
          <w:sz w:val="23"/>
          <w:szCs w:val="23"/>
        </w:rPr>
        <w:t xml:space="preserve">I am delighted to share with you news that I have been appointed as the Alternate Board Member for the </w:t>
      </w:r>
      <w:r w:rsidR="002E42CA" w:rsidRPr="00BE2DE6">
        <w:rPr>
          <w:rFonts w:ascii="Palatino Linotype" w:hAnsi="Palatino Linotype"/>
          <w:sz w:val="23"/>
          <w:szCs w:val="23"/>
        </w:rPr>
        <w:t xml:space="preserve">Developing Countries </w:t>
      </w:r>
      <w:r w:rsidRPr="00BE2DE6">
        <w:rPr>
          <w:rFonts w:ascii="Palatino Linotype" w:hAnsi="Palatino Linotype"/>
          <w:sz w:val="23"/>
          <w:szCs w:val="23"/>
        </w:rPr>
        <w:t xml:space="preserve">NGO </w:t>
      </w:r>
      <w:r w:rsidR="002E42CA" w:rsidRPr="00BE2DE6">
        <w:rPr>
          <w:rFonts w:ascii="Palatino Linotype" w:hAnsi="Palatino Linotype"/>
          <w:sz w:val="23"/>
          <w:szCs w:val="23"/>
        </w:rPr>
        <w:t xml:space="preserve">Delegation </w:t>
      </w:r>
      <w:r w:rsidRPr="00BE2DE6">
        <w:rPr>
          <w:rFonts w:ascii="Palatino Linotype" w:hAnsi="Palatino Linotype"/>
          <w:sz w:val="23"/>
          <w:szCs w:val="23"/>
        </w:rPr>
        <w:t xml:space="preserve">to the Global Fund Board. The </w:t>
      </w:r>
      <w:r w:rsidR="002E42CA" w:rsidRPr="00BE2DE6">
        <w:rPr>
          <w:rFonts w:ascii="Palatino Linotype" w:hAnsi="Palatino Linotype"/>
          <w:sz w:val="23"/>
          <w:szCs w:val="23"/>
        </w:rPr>
        <w:t>D</w:t>
      </w:r>
      <w:r w:rsidRPr="00BE2DE6">
        <w:rPr>
          <w:rFonts w:ascii="Palatino Linotype" w:hAnsi="Palatino Linotype"/>
          <w:sz w:val="23"/>
          <w:szCs w:val="23"/>
        </w:rPr>
        <w:t xml:space="preserve">elegation is one of the 28 member constituencies that make up the Global Fund Board. </w:t>
      </w:r>
      <w:r w:rsidR="002E42CA" w:rsidRPr="00BE2DE6">
        <w:rPr>
          <w:rFonts w:ascii="Palatino Linotype" w:hAnsi="Palatino Linotype"/>
          <w:sz w:val="23"/>
          <w:szCs w:val="23"/>
        </w:rPr>
        <w:t>It</w:t>
      </w:r>
      <w:r w:rsidRPr="00BE2DE6">
        <w:rPr>
          <w:rFonts w:ascii="Palatino Linotype" w:hAnsi="Palatino Linotype"/>
          <w:sz w:val="23"/>
          <w:szCs w:val="23"/>
        </w:rPr>
        <w:t>s mission is</w:t>
      </w:r>
      <w:r w:rsidR="002E42CA" w:rsidRPr="00BE2DE6">
        <w:rPr>
          <w:rFonts w:ascii="Palatino Linotype" w:hAnsi="Palatino Linotype"/>
          <w:sz w:val="23"/>
          <w:szCs w:val="23"/>
        </w:rPr>
        <w:t xml:space="preserve"> to</w:t>
      </w:r>
      <w:r w:rsidRPr="00BE2DE6">
        <w:rPr>
          <w:rFonts w:ascii="Palatino Linotype" w:hAnsi="Palatino Linotype"/>
          <w:sz w:val="23"/>
          <w:szCs w:val="23"/>
        </w:rPr>
        <w:t xml:space="preserve"> influence policies and practices so that they are continually responsive to the needs of those affected by AIDS, TB and Malaria in the Global South.   </w:t>
      </w:r>
    </w:p>
    <w:p w14:paraId="457A1A8C" w14:textId="77777777" w:rsidR="002E4417" w:rsidRPr="00BE2DE6" w:rsidRDefault="002E4417" w:rsidP="00F96422">
      <w:pPr>
        <w:spacing w:after="0" w:line="240" w:lineRule="auto"/>
        <w:jc w:val="both"/>
        <w:rPr>
          <w:rFonts w:ascii="Palatino Linotype" w:hAnsi="Palatino Linotype"/>
          <w:sz w:val="23"/>
          <w:szCs w:val="23"/>
        </w:rPr>
      </w:pPr>
    </w:p>
    <w:p w14:paraId="78594EF0" w14:textId="53468239" w:rsidR="002E4417" w:rsidRPr="00BE2DE6" w:rsidRDefault="002E4417" w:rsidP="00F96422">
      <w:pPr>
        <w:spacing w:after="0" w:line="240" w:lineRule="auto"/>
        <w:jc w:val="both"/>
        <w:rPr>
          <w:rFonts w:ascii="Palatino Linotype" w:hAnsi="Palatino Linotype"/>
          <w:sz w:val="23"/>
          <w:szCs w:val="23"/>
        </w:rPr>
      </w:pPr>
      <w:r w:rsidRPr="00BE2DE6">
        <w:rPr>
          <w:rFonts w:ascii="Palatino Linotype" w:hAnsi="Palatino Linotype"/>
          <w:sz w:val="23"/>
          <w:szCs w:val="23"/>
        </w:rPr>
        <w:t xml:space="preserve">This exciting expansion of my role within the </w:t>
      </w:r>
      <w:r w:rsidR="002E42CA" w:rsidRPr="00BE2DE6">
        <w:rPr>
          <w:rFonts w:ascii="Palatino Linotype" w:hAnsi="Palatino Linotype"/>
          <w:sz w:val="23"/>
          <w:szCs w:val="23"/>
        </w:rPr>
        <w:t xml:space="preserve">Delegation </w:t>
      </w:r>
      <w:r w:rsidRPr="00BE2DE6">
        <w:rPr>
          <w:rFonts w:ascii="Palatino Linotype" w:hAnsi="Palatino Linotype"/>
          <w:sz w:val="23"/>
          <w:szCs w:val="23"/>
        </w:rPr>
        <w:t xml:space="preserve">will enable me </w:t>
      </w:r>
      <w:r w:rsidR="002E42CA" w:rsidRPr="00BE2DE6">
        <w:rPr>
          <w:rFonts w:ascii="Palatino Linotype" w:hAnsi="Palatino Linotype"/>
          <w:sz w:val="23"/>
          <w:szCs w:val="23"/>
        </w:rPr>
        <w:t xml:space="preserve">together with </w:t>
      </w:r>
      <w:r w:rsidRPr="00BE2DE6">
        <w:rPr>
          <w:rFonts w:ascii="Palatino Linotype" w:hAnsi="Palatino Linotype"/>
          <w:sz w:val="23"/>
          <w:szCs w:val="23"/>
        </w:rPr>
        <w:t xml:space="preserve">colleagues who work in the </w:t>
      </w:r>
      <w:r w:rsidR="002E42CA" w:rsidRPr="00BE2DE6">
        <w:rPr>
          <w:rFonts w:ascii="Palatino Linotype" w:hAnsi="Palatino Linotype"/>
          <w:sz w:val="23"/>
          <w:szCs w:val="23"/>
        </w:rPr>
        <w:t xml:space="preserve">Delegation </w:t>
      </w:r>
      <w:r w:rsidRPr="00BE2DE6">
        <w:rPr>
          <w:rFonts w:ascii="Palatino Linotype" w:hAnsi="Palatino Linotype"/>
          <w:sz w:val="23"/>
          <w:szCs w:val="23"/>
        </w:rPr>
        <w:t xml:space="preserve">to better promote our </w:t>
      </w:r>
      <w:r w:rsidR="00F96422" w:rsidRPr="00BE2DE6">
        <w:rPr>
          <w:rFonts w:ascii="Palatino Linotype" w:hAnsi="Palatino Linotype"/>
          <w:sz w:val="23"/>
          <w:szCs w:val="23"/>
        </w:rPr>
        <w:t>objective</w:t>
      </w:r>
      <w:r w:rsidR="002E42CA" w:rsidRPr="00BE2DE6">
        <w:rPr>
          <w:rFonts w:ascii="Palatino Linotype" w:hAnsi="Palatino Linotype"/>
          <w:sz w:val="23"/>
          <w:szCs w:val="23"/>
        </w:rPr>
        <w:t>s, and</w:t>
      </w:r>
      <w:r w:rsidR="00F96422" w:rsidRPr="00BE2DE6">
        <w:rPr>
          <w:rFonts w:ascii="Palatino Linotype" w:hAnsi="Palatino Linotype"/>
          <w:sz w:val="23"/>
          <w:szCs w:val="23"/>
        </w:rPr>
        <w:t xml:space="preserve"> effectively bring the voices of developing countries’ civil society constituencies to the governance and decision making structures of the G</w:t>
      </w:r>
      <w:r w:rsidR="00A304F3" w:rsidRPr="00BE2DE6">
        <w:rPr>
          <w:rFonts w:ascii="Palatino Linotype" w:hAnsi="Palatino Linotype"/>
          <w:sz w:val="23"/>
          <w:szCs w:val="23"/>
        </w:rPr>
        <w:t>lobal To Fight AIDS Tuberculosis &amp; Malaria</w:t>
      </w:r>
      <w:r w:rsidR="005D4862" w:rsidRPr="00BE2DE6">
        <w:rPr>
          <w:rFonts w:ascii="Palatino Linotype" w:hAnsi="Palatino Linotype"/>
          <w:sz w:val="23"/>
          <w:szCs w:val="23"/>
        </w:rPr>
        <w:t xml:space="preserve"> </w:t>
      </w:r>
      <w:r w:rsidR="00A304F3" w:rsidRPr="00BE2DE6">
        <w:rPr>
          <w:rFonts w:ascii="Palatino Linotype" w:hAnsi="Palatino Linotype"/>
          <w:sz w:val="23"/>
          <w:szCs w:val="23"/>
        </w:rPr>
        <w:t>(GFATM)</w:t>
      </w:r>
      <w:r w:rsidR="002E42CA" w:rsidRPr="00BE2DE6">
        <w:rPr>
          <w:rFonts w:ascii="Palatino Linotype" w:hAnsi="Palatino Linotype"/>
          <w:sz w:val="23"/>
          <w:szCs w:val="23"/>
        </w:rPr>
        <w:t xml:space="preserve">.  We should also </w:t>
      </w:r>
      <w:r w:rsidR="00F96422" w:rsidRPr="00BE2DE6">
        <w:rPr>
          <w:rFonts w:ascii="Palatino Linotype" w:hAnsi="Palatino Linotype"/>
          <w:sz w:val="23"/>
          <w:szCs w:val="23"/>
        </w:rPr>
        <w:t xml:space="preserve">effectively </w:t>
      </w:r>
      <w:r w:rsidR="005D4862" w:rsidRPr="00BE2DE6">
        <w:rPr>
          <w:rFonts w:ascii="Palatino Linotype" w:hAnsi="Palatino Linotype"/>
          <w:sz w:val="23"/>
          <w:szCs w:val="23"/>
        </w:rPr>
        <w:t xml:space="preserve">communicate </w:t>
      </w:r>
      <w:r w:rsidR="00F96422" w:rsidRPr="00BE2DE6">
        <w:rPr>
          <w:rFonts w:ascii="Palatino Linotype" w:hAnsi="Palatino Linotype"/>
          <w:sz w:val="23"/>
          <w:szCs w:val="23"/>
        </w:rPr>
        <w:t xml:space="preserve">the discussions and decisions made by </w:t>
      </w:r>
      <w:r w:rsidR="005D4862" w:rsidRPr="00BE2DE6">
        <w:rPr>
          <w:rFonts w:ascii="Palatino Linotype" w:hAnsi="Palatino Linotype"/>
          <w:sz w:val="23"/>
          <w:szCs w:val="23"/>
        </w:rPr>
        <w:t xml:space="preserve">the </w:t>
      </w:r>
      <w:r w:rsidR="00F96422" w:rsidRPr="00BE2DE6">
        <w:rPr>
          <w:rFonts w:ascii="Palatino Linotype" w:hAnsi="Palatino Linotype"/>
          <w:sz w:val="23"/>
          <w:szCs w:val="23"/>
        </w:rPr>
        <w:t>GFATM</w:t>
      </w:r>
      <w:r w:rsidR="00F96422" w:rsidRPr="00BE2DE6" w:rsidDel="005F1BFE">
        <w:rPr>
          <w:rFonts w:ascii="Palatino Linotype" w:hAnsi="Palatino Linotype"/>
          <w:b/>
          <w:sz w:val="23"/>
          <w:szCs w:val="23"/>
        </w:rPr>
        <w:t xml:space="preserve"> </w:t>
      </w:r>
      <w:r w:rsidR="00F96422" w:rsidRPr="00BE2DE6">
        <w:rPr>
          <w:rFonts w:ascii="Palatino Linotype" w:hAnsi="Palatino Linotype"/>
          <w:sz w:val="23"/>
          <w:szCs w:val="23"/>
        </w:rPr>
        <w:t>Board to civil society constituencies in developing countries.</w:t>
      </w:r>
      <w:r w:rsidR="00A304F3" w:rsidRPr="00BE2DE6">
        <w:rPr>
          <w:rFonts w:ascii="Palatino Linotype" w:hAnsi="Palatino Linotype"/>
          <w:sz w:val="23"/>
          <w:szCs w:val="23"/>
        </w:rPr>
        <w:t xml:space="preserve"> This will be done in a manner that takes into account the relevant human rights principles. </w:t>
      </w:r>
    </w:p>
    <w:p w14:paraId="50DB6EA8" w14:textId="77777777" w:rsidR="00F96422" w:rsidRPr="00BE2DE6" w:rsidRDefault="00F96422" w:rsidP="00F96422">
      <w:pPr>
        <w:spacing w:after="0" w:line="240" w:lineRule="auto"/>
        <w:jc w:val="both"/>
        <w:rPr>
          <w:rFonts w:ascii="Palatino Linotype" w:hAnsi="Palatino Linotype"/>
          <w:sz w:val="23"/>
          <w:szCs w:val="23"/>
        </w:rPr>
      </w:pPr>
    </w:p>
    <w:p w14:paraId="4DC9A131" w14:textId="56EEFB2C" w:rsidR="00BE2DE6" w:rsidRPr="00BE2DE6" w:rsidRDefault="00F96422" w:rsidP="00F96422">
      <w:pPr>
        <w:spacing w:after="0" w:line="240" w:lineRule="auto"/>
        <w:jc w:val="both"/>
        <w:rPr>
          <w:rFonts w:ascii="Palatino Linotype" w:hAnsi="Palatino Linotype"/>
          <w:sz w:val="23"/>
          <w:szCs w:val="23"/>
        </w:rPr>
      </w:pPr>
      <w:r w:rsidRPr="00BE2DE6">
        <w:rPr>
          <w:rFonts w:ascii="Palatino Linotype" w:hAnsi="Palatino Linotype"/>
          <w:sz w:val="23"/>
          <w:szCs w:val="23"/>
        </w:rPr>
        <w:t xml:space="preserve">I look forward to partnering, collaborating and working with you on areas of mutual interest as they relate to the work of the </w:t>
      </w:r>
      <w:r w:rsidR="008B19AE">
        <w:rPr>
          <w:rFonts w:ascii="Palatino Linotype" w:hAnsi="Palatino Linotype"/>
          <w:sz w:val="23"/>
          <w:szCs w:val="23"/>
        </w:rPr>
        <w:t>(GFTAM</w:t>
      </w:r>
      <w:proofErr w:type="gramStart"/>
      <w:r w:rsidR="008B19AE">
        <w:rPr>
          <w:rFonts w:ascii="Palatino Linotype" w:hAnsi="Palatino Linotype"/>
          <w:sz w:val="23"/>
          <w:szCs w:val="23"/>
        </w:rPr>
        <w:t>)</w:t>
      </w:r>
      <w:r w:rsidRPr="00BE2DE6">
        <w:rPr>
          <w:rFonts w:ascii="Palatino Linotype" w:hAnsi="Palatino Linotype"/>
          <w:sz w:val="23"/>
          <w:szCs w:val="23"/>
        </w:rPr>
        <w:t xml:space="preserve">  Thanking</w:t>
      </w:r>
      <w:proofErr w:type="gramEnd"/>
      <w:r w:rsidRPr="00BE2DE6">
        <w:rPr>
          <w:rFonts w:ascii="Palatino Linotype" w:hAnsi="Palatino Linotype"/>
          <w:sz w:val="23"/>
          <w:szCs w:val="23"/>
        </w:rPr>
        <w:t xml:space="preserve"> you for your continued support. </w:t>
      </w:r>
    </w:p>
    <w:p w14:paraId="3860237D" w14:textId="77777777" w:rsidR="00326ADE" w:rsidRPr="00BE2DE6" w:rsidRDefault="00326ADE" w:rsidP="00BE2DE6">
      <w:pPr>
        <w:spacing w:after="0" w:line="240" w:lineRule="auto"/>
        <w:jc w:val="both"/>
        <w:rPr>
          <w:sz w:val="23"/>
          <w:szCs w:val="23"/>
        </w:rPr>
      </w:pPr>
      <w:r w:rsidRPr="00BE2DE6">
        <w:rPr>
          <w:sz w:val="23"/>
          <w:szCs w:val="23"/>
        </w:rPr>
        <w:tab/>
      </w:r>
    </w:p>
    <w:p w14:paraId="5B3E3804" w14:textId="77777777" w:rsidR="00326ADE" w:rsidRPr="00BE2DE6" w:rsidRDefault="00326ADE" w:rsidP="00F96422">
      <w:pPr>
        <w:pStyle w:val="NoSpacing"/>
        <w:jc w:val="both"/>
        <w:rPr>
          <w:rFonts w:ascii="Palatino Linotype" w:hAnsi="Palatino Linotype"/>
          <w:sz w:val="23"/>
          <w:szCs w:val="23"/>
        </w:rPr>
      </w:pPr>
      <w:r w:rsidRPr="00BE2DE6">
        <w:rPr>
          <w:rFonts w:ascii="Palatino Linotype" w:hAnsi="Palatino Linotype"/>
          <w:sz w:val="23"/>
          <w:szCs w:val="23"/>
        </w:rPr>
        <w:t>Yours Faithfully,</w:t>
      </w:r>
    </w:p>
    <w:p w14:paraId="283A222E" w14:textId="44CB3531" w:rsidR="00326ADE" w:rsidRDefault="00BE2DE6" w:rsidP="00F96422">
      <w:pPr>
        <w:pStyle w:val="NoSpacing"/>
        <w:jc w:val="both"/>
        <w:rPr>
          <w:rFonts w:ascii="Palatino Linotype" w:hAnsi="Palatino Linotype"/>
          <w:b/>
          <w:sz w:val="24"/>
          <w:szCs w:val="24"/>
        </w:rPr>
      </w:pPr>
      <w:r w:rsidRPr="00B21EA0">
        <w:rPr>
          <w:rFonts w:ascii="Palatino Linotype" w:hAnsi="Palatino Linotype"/>
          <w:noProof/>
          <w:sz w:val="24"/>
          <w:szCs w:val="24"/>
          <w:lang w:bidi="ar-SA"/>
        </w:rPr>
        <w:drawing>
          <wp:inline distT="0" distB="0" distL="0" distR="0" wp14:anchorId="42C475F0" wp14:editId="3D4CC368">
            <wp:extent cx="1139273" cy="73342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an Signature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370" cy="74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E0930" w14:textId="77777777" w:rsidR="00326ADE" w:rsidRPr="00C54597" w:rsidRDefault="00326ADE" w:rsidP="00F96422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C54597">
        <w:rPr>
          <w:rFonts w:ascii="Palatino Linotype" w:hAnsi="Palatino Linotype"/>
          <w:b/>
          <w:sz w:val="24"/>
          <w:szCs w:val="24"/>
        </w:rPr>
        <w:t xml:space="preserve">Allan Maleche   </w:t>
      </w:r>
    </w:p>
    <w:p w14:paraId="03862100" w14:textId="337DA0EE" w:rsidR="00326ADE" w:rsidRPr="00C54597" w:rsidRDefault="00326ADE" w:rsidP="00F96422">
      <w:pPr>
        <w:spacing w:after="0" w:line="240" w:lineRule="auto"/>
        <w:jc w:val="both"/>
        <w:rPr>
          <w:rFonts w:ascii="Palatino Linotype" w:hAnsi="Palatino Linotype"/>
          <w:b/>
          <w:bCs/>
          <w:i/>
          <w:sz w:val="24"/>
          <w:szCs w:val="24"/>
        </w:rPr>
      </w:pPr>
      <w:r w:rsidRPr="00C54597">
        <w:rPr>
          <w:rFonts w:ascii="Palatino Linotype" w:hAnsi="Palatino Linotype"/>
          <w:b/>
          <w:sz w:val="24"/>
          <w:szCs w:val="24"/>
          <w:u w:val="single"/>
        </w:rPr>
        <w:t>Executive Director</w:t>
      </w:r>
    </w:p>
    <w:sectPr w:rsidR="00326ADE" w:rsidRPr="00C5459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09033" w14:textId="77777777" w:rsidR="00B869B2" w:rsidRDefault="00B869B2">
      <w:pPr>
        <w:spacing w:after="0" w:line="240" w:lineRule="auto"/>
      </w:pPr>
      <w:r>
        <w:separator/>
      </w:r>
    </w:p>
  </w:endnote>
  <w:endnote w:type="continuationSeparator" w:id="0">
    <w:p w14:paraId="2BC39462" w14:textId="77777777" w:rsidR="00B869B2" w:rsidRDefault="00B86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DCDEA" w14:textId="64032758" w:rsidR="004243F1" w:rsidRPr="00B21EA0" w:rsidRDefault="004243F1" w:rsidP="00B21EA0">
    <w:pPr>
      <w:spacing w:after="0" w:line="240" w:lineRule="auto"/>
      <w:contextualSpacing/>
      <w:jc w:val="center"/>
      <w:rPr>
        <w:rFonts w:ascii="Palatino Linotype" w:hAnsi="Palatino Linotype" w:cs="Arial"/>
        <w:sz w:val="18"/>
        <w:szCs w:val="18"/>
      </w:rPr>
    </w:pPr>
    <w:proofErr w:type="spellStart"/>
    <w:r w:rsidRPr="00B21EA0">
      <w:rPr>
        <w:rFonts w:ascii="Palatino Linotype" w:hAnsi="Palatino Linotype" w:cs="Arial"/>
        <w:sz w:val="18"/>
        <w:szCs w:val="18"/>
      </w:rPr>
      <w:t>Maisonette</w:t>
    </w:r>
    <w:proofErr w:type="spellEnd"/>
    <w:r w:rsidRPr="00B21EA0">
      <w:rPr>
        <w:rFonts w:ascii="Palatino Linotype" w:hAnsi="Palatino Linotype" w:cs="Arial"/>
        <w:sz w:val="18"/>
        <w:szCs w:val="18"/>
      </w:rPr>
      <w:t xml:space="preserve"> No.4 on LR No. 1/714 </w:t>
    </w:r>
    <w:proofErr w:type="spellStart"/>
    <w:r w:rsidRPr="00B21EA0">
      <w:rPr>
        <w:rFonts w:ascii="Palatino Linotype" w:hAnsi="Palatino Linotype" w:cs="Arial"/>
        <w:sz w:val="18"/>
        <w:szCs w:val="18"/>
      </w:rPr>
      <w:t>Kilimani</w:t>
    </w:r>
    <w:proofErr w:type="spellEnd"/>
    <w:r w:rsidRPr="00B21EA0">
      <w:rPr>
        <w:rFonts w:ascii="Palatino Linotype" w:hAnsi="Palatino Linotype" w:cs="Arial"/>
        <w:sz w:val="18"/>
        <w:szCs w:val="18"/>
      </w:rPr>
      <w:t xml:space="preserve">, </w:t>
    </w:r>
    <w:proofErr w:type="spellStart"/>
    <w:r w:rsidRPr="00B21EA0">
      <w:rPr>
        <w:rFonts w:ascii="Palatino Linotype" w:hAnsi="Palatino Linotype" w:cs="Arial"/>
        <w:sz w:val="18"/>
        <w:szCs w:val="18"/>
      </w:rPr>
      <w:t>Kindaruma</w:t>
    </w:r>
    <w:proofErr w:type="spellEnd"/>
    <w:r w:rsidRPr="00B21EA0">
      <w:rPr>
        <w:rFonts w:ascii="Palatino Linotype" w:hAnsi="Palatino Linotype" w:cs="Arial"/>
        <w:sz w:val="18"/>
        <w:szCs w:val="18"/>
      </w:rPr>
      <w:t xml:space="preserve"> Road off </w:t>
    </w:r>
    <w:proofErr w:type="spellStart"/>
    <w:r w:rsidRPr="00B21EA0">
      <w:rPr>
        <w:rFonts w:ascii="Palatino Linotype" w:hAnsi="Palatino Linotype" w:cs="Arial"/>
        <w:sz w:val="18"/>
        <w:szCs w:val="18"/>
      </w:rPr>
      <w:t>Ngong</w:t>
    </w:r>
    <w:proofErr w:type="spellEnd"/>
    <w:r w:rsidRPr="00B21EA0">
      <w:rPr>
        <w:rFonts w:ascii="Palatino Linotype" w:hAnsi="Palatino Linotype" w:cs="Arial"/>
        <w:sz w:val="18"/>
        <w:szCs w:val="18"/>
      </w:rPr>
      <w:t xml:space="preserve"> Road, Next to </w:t>
    </w:r>
    <w:proofErr w:type="spellStart"/>
    <w:r w:rsidRPr="00B21EA0">
      <w:rPr>
        <w:rFonts w:ascii="Palatino Linotype" w:hAnsi="Palatino Linotype" w:cs="Arial"/>
        <w:sz w:val="18"/>
        <w:szCs w:val="18"/>
      </w:rPr>
      <w:t>Kindaruma</w:t>
    </w:r>
    <w:proofErr w:type="spellEnd"/>
    <w:r w:rsidRPr="00B21EA0">
      <w:rPr>
        <w:rFonts w:ascii="Palatino Linotype" w:hAnsi="Palatino Linotype" w:cs="Arial"/>
        <w:sz w:val="18"/>
        <w:szCs w:val="18"/>
      </w:rPr>
      <w:t xml:space="preserve"> Court</w:t>
    </w:r>
  </w:p>
  <w:p w14:paraId="354175D5" w14:textId="77777777" w:rsidR="004243F1" w:rsidRPr="00B21EA0" w:rsidRDefault="004243F1">
    <w:pPr>
      <w:spacing w:after="0" w:line="240" w:lineRule="auto"/>
      <w:ind w:left="-284"/>
      <w:jc w:val="center"/>
      <w:rPr>
        <w:rFonts w:ascii="Palatino Linotype" w:hAnsi="Palatino Linotype" w:cs="Arial"/>
        <w:sz w:val="18"/>
        <w:szCs w:val="18"/>
      </w:rPr>
    </w:pPr>
    <w:r w:rsidRPr="00B21EA0">
      <w:rPr>
        <w:rFonts w:ascii="Palatino Linotype" w:hAnsi="Palatino Linotype" w:cs="Arial"/>
        <w:sz w:val="18"/>
        <w:szCs w:val="18"/>
      </w:rPr>
      <w:t>P.O. Box 112-00202 KNH Nairobi, Kenya</w:t>
    </w:r>
    <w:r w:rsidRPr="00B21EA0">
      <w:rPr>
        <w:rFonts w:ascii="Palatino Linotype" w:hAnsi="Palatino Linotype" w:cs="Arial"/>
        <w:color w:val="4F81BD"/>
        <w:sz w:val="18"/>
        <w:szCs w:val="18"/>
      </w:rPr>
      <w:t xml:space="preserve"> |</w:t>
    </w:r>
    <w:r w:rsidRPr="00B21EA0">
      <w:rPr>
        <w:rFonts w:ascii="Palatino Linotype" w:hAnsi="Palatino Linotype" w:cs="Arial"/>
        <w:sz w:val="18"/>
        <w:szCs w:val="18"/>
      </w:rPr>
      <w:t xml:space="preserve"> Tel: +254-717-261408/+254(020) 2515790</w:t>
    </w:r>
    <w:r w:rsidRPr="00B21EA0">
      <w:rPr>
        <w:rFonts w:ascii="Palatino Linotype" w:hAnsi="Palatino Linotype" w:cs="Arial"/>
        <w:color w:val="4F81BD"/>
        <w:sz w:val="18"/>
        <w:szCs w:val="18"/>
      </w:rPr>
      <w:t>|</w:t>
    </w:r>
    <w:r w:rsidRPr="00B21EA0">
      <w:rPr>
        <w:rFonts w:ascii="Palatino Linotype" w:hAnsi="Palatino Linotype" w:cs="Arial"/>
        <w:sz w:val="18"/>
        <w:szCs w:val="18"/>
      </w:rPr>
      <w:t xml:space="preserve"> Fax: +254 (020) 386 1390 </w:t>
    </w:r>
    <w:r w:rsidRPr="00B21EA0">
      <w:rPr>
        <w:rFonts w:ascii="Palatino Linotype" w:hAnsi="Palatino Linotype" w:cs="Arial"/>
        <w:color w:val="548DD4"/>
        <w:sz w:val="18"/>
        <w:szCs w:val="18"/>
      </w:rPr>
      <w:t>|</w:t>
    </w:r>
  </w:p>
  <w:p w14:paraId="2B522E78" w14:textId="77777777" w:rsidR="004243F1" w:rsidRPr="00B21EA0" w:rsidRDefault="004243F1">
    <w:pPr>
      <w:spacing w:after="0" w:line="240" w:lineRule="auto"/>
      <w:ind w:left="-284"/>
      <w:jc w:val="center"/>
      <w:rPr>
        <w:rFonts w:ascii="Palatino Linotype" w:hAnsi="Palatino Linotype" w:cs="Arial"/>
        <w:sz w:val="18"/>
        <w:szCs w:val="18"/>
      </w:rPr>
    </w:pPr>
    <w:r w:rsidRPr="00B21EA0">
      <w:rPr>
        <w:rFonts w:ascii="Palatino Linotype" w:hAnsi="Palatino Linotype" w:cs="Arial"/>
        <w:sz w:val="18"/>
        <w:szCs w:val="18"/>
      </w:rPr>
      <w:t>Email: info@kelinkenya.org</w:t>
    </w:r>
  </w:p>
  <w:p w14:paraId="13962F3B" w14:textId="77777777" w:rsidR="00D40721" w:rsidRDefault="00D4072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4B56A" w14:textId="77777777" w:rsidR="00B869B2" w:rsidRDefault="00B869B2">
      <w:pPr>
        <w:spacing w:after="0" w:line="240" w:lineRule="auto"/>
      </w:pPr>
      <w:r>
        <w:separator/>
      </w:r>
    </w:p>
  </w:footnote>
  <w:footnote w:type="continuationSeparator" w:id="0">
    <w:p w14:paraId="16E61389" w14:textId="77777777" w:rsidR="00B869B2" w:rsidRDefault="00B86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E58AB"/>
    <w:multiLevelType w:val="hybridMultilevel"/>
    <w:tmpl w:val="DE142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43CAB"/>
    <w:multiLevelType w:val="hybridMultilevel"/>
    <w:tmpl w:val="EC18125A"/>
    <w:lvl w:ilvl="0" w:tplc="0DDAC4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leche">
    <w15:presenceInfo w15:providerId="None" w15:userId="Malech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DE"/>
    <w:rsid w:val="000D0669"/>
    <w:rsid w:val="000E0FB6"/>
    <w:rsid w:val="0011764C"/>
    <w:rsid w:val="00292E12"/>
    <w:rsid w:val="002E42CA"/>
    <w:rsid w:val="002E4417"/>
    <w:rsid w:val="002F695F"/>
    <w:rsid w:val="00313D0F"/>
    <w:rsid w:val="00326ADE"/>
    <w:rsid w:val="004243F1"/>
    <w:rsid w:val="0054495D"/>
    <w:rsid w:val="005D4862"/>
    <w:rsid w:val="006B5B39"/>
    <w:rsid w:val="007201DB"/>
    <w:rsid w:val="0074326E"/>
    <w:rsid w:val="007A6B61"/>
    <w:rsid w:val="00831A53"/>
    <w:rsid w:val="00864CDD"/>
    <w:rsid w:val="00880318"/>
    <w:rsid w:val="008A05FE"/>
    <w:rsid w:val="008B19AE"/>
    <w:rsid w:val="009A51CD"/>
    <w:rsid w:val="00A179E8"/>
    <w:rsid w:val="00A26CC6"/>
    <w:rsid w:val="00A304F3"/>
    <w:rsid w:val="00A819E7"/>
    <w:rsid w:val="00B21EA0"/>
    <w:rsid w:val="00B869B2"/>
    <w:rsid w:val="00BE2DE6"/>
    <w:rsid w:val="00BE37B4"/>
    <w:rsid w:val="00C3076B"/>
    <w:rsid w:val="00C365C7"/>
    <w:rsid w:val="00CE0EA7"/>
    <w:rsid w:val="00CF23A0"/>
    <w:rsid w:val="00D40721"/>
    <w:rsid w:val="00D94F61"/>
    <w:rsid w:val="00DD6634"/>
    <w:rsid w:val="00E34872"/>
    <w:rsid w:val="00E41EF4"/>
    <w:rsid w:val="00F9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7141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A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26ADE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326ADE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NoSpacingChar">
    <w:name w:val="No Spacing Char"/>
    <w:link w:val="NoSpacing"/>
    <w:uiPriority w:val="1"/>
    <w:rsid w:val="00326ADE"/>
    <w:rPr>
      <w:rFonts w:ascii="Calibri" w:eastAsia="Times New Roman" w:hAnsi="Calibri" w:cs="Times New Roman"/>
      <w:lang w:bidi="en-US"/>
    </w:rPr>
  </w:style>
  <w:style w:type="paragraph" w:customStyle="1" w:styleId="Default">
    <w:name w:val="Default"/>
    <w:rsid w:val="00326A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26A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26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AD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ADE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D6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6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63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634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24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3F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A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26ADE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326ADE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NoSpacingChar">
    <w:name w:val="No Spacing Char"/>
    <w:link w:val="NoSpacing"/>
    <w:uiPriority w:val="1"/>
    <w:rsid w:val="00326ADE"/>
    <w:rPr>
      <w:rFonts w:ascii="Calibri" w:eastAsia="Times New Roman" w:hAnsi="Calibri" w:cs="Times New Roman"/>
      <w:lang w:bidi="en-US"/>
    </w:rPr>
  </w:style>
  <w:style w:type="paragraph" w:customStyle="1" w:styleId="Default">
    <w:name w:val="Default"/>
    <w:rsid w:val="00326A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26A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26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AD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ADE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D6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6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63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634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24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3F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1571</Characters>
  <Application>Microsoft Macintosh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Litigation</dc:creator>
  <cp:lastModifiedBy>KELIN Communication</cp:lastModifiedBy>
  <cp:revision>2</cp:revision>
  <cp:lastPrinted>2014-08-11T10:08:00Z</cp:lastPrinted>
  <dcterms:created xsi:type="dcterms:W3CDTF">2014-08-12T09:47:00Z</dcterms:created>
  <dcterms:modified xsi:type="dcterms:W3CDTF">2014-08-12T09:47:00Z</dcterms:modified>
</cp:coreProperties>
</file>